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7B4E7" w14:textId="77777777" w:rsidR="00D344CE" w:rsidRDefault="00D344CE" w:rsidP="00D344CE">
      <w:pPr>
        <w:tabs>
          <w:tab w:val="left" w:pos="9180"/>
        </w:tabs>
        <w:jc w:val="right"/>
        <w:rPr>
          <w:rFonts w:eastAsia="Times New Roman" w:cstheme="minorHAnsi"/>
          <w:b/>
          <w:lang w:eastAsia="it-IT"/>
        </w:rPr>
      </w:pPr>
      <w:r>
        <w:rPr>
          <w:rFonts w:eastAsia="Times New Roman" w:cstheme="minorHAnsi"/>
          <w:b/>
          <w:lang w:eastAsia="it-IT"/>
        </w:rPr>
        <w:t>COMUNICATO STAMPA</w:t>
      </w:r>
    </w:p>
    <w:p w14:paraId="5CB3E57F" w14:textId="77777777" w:rsidR="00D344CE" w:rsidRDefault="00D344CE" w:rsidP="00D344CE">
      <w:pPr>
        <w:tabs>
          <w:tab w:val="left" w:pos="9180"/>
        </w:tabs>
        <w:jc w:val="right"/>
        <w:rPr>
          <w:rFonts w:ascii="Times New Roman" w:eastAsia="Times New Roman" w:hAnsi="Times New Roman"/>
          <w:b/>
          <w:lang w:eastAsia="it-IT"/>
        </w:rPr>
      </w:pPr>
    </w:p>
    <w:p w14:paraId="7C782255" w14:textId="77777777" w:rsidR="00D344CE" w:rsidRPr="008D042F" w:rsidRDefault="00D344CE" w:rsidP="00D344CE">
      <w:pPr>
        <w:tabs>
          <w:tab w:val="left" w:pos="9180"/>
        </w:tabs>
        <w:jc w:val="right"/>
        <w:rPr>
          <w:rFonts w:ascii="Times New Roman" w:eastAsia="Times New Roman" w:hAnsi="Times New Roman"/>
          <w:b/>
          <w:lang w:eastAsia="it-IT"/>
        </w:rPr>
      </w:pPr>
    </w:p>
    <w:p w14:paraId="27CA17FB" w14:textId="77777777" w:rsidR="00D344CE" w:rsidRPr="008D042F" w:rsidRDefault="00D344CE" w:rsidP="00D344CE">
      <w:pPr>
        <w:tabs>
          <w:tab w:val="left" w:pos="9180"/>
        </w:tabs>
        <w:jc w:val="right"/>
        <w:rPr>
          <w:rFonts w:ascii="Times New Roman" w:eastAsia="Times New Roman" w:hAnsi="Times New Roman"/>
          <w:b/>
          <w:lang w:eastAsia="it-IT"/>
        </w:rPr>
      </w:pPr>
    </w:p>
    <w:p w14:paraId="0F06D0D4" w14:textId="77777777" w:rsidR="00D344CE" w:rsidRDefault="00D344CE" w:rsidP="00D344CE">
      <w:pPr>
        <w:tabs>
          <w:tab w:val="left" w:pos="9180"/>
        </w:tabs>
        <w:jc w:val="right"/>
        <w:rPr>
          <w:rFonts w:ascii="Times New Roman" w:eastAsia="Times New Roman" w:hAnsi="Times New Roman"/>
          <w:b/>
          <w:lang w:eastAsia="it-IT"/>
        </w:rPr>
      </w:pPr>
    </w:p>
    <w:p w14:paraId="138603EC" w14:textId="77777777" w:rsidR="00D344CE" w:rsidRPr="00E9489E" w:rsidRDefault="00D344CE" w:rsidP="00D344CE">
      <w:pPr>
        <w:tabs>
          <w:tab w:val="left" w:pos="2055"/>
          <w:tab w:val="left" w:pos="9180"/>
        </w:tabs>
        <w:spacing w:after="0"/>
        <w:rPr>
          <w:rFonts w:ascii="Times New Roman" w:eastAsia="Times New Roman" w:hAnsi="Times New Roman"/>
          <w:b/>
          <w:lang w:eastAsia="it-IT"/>
        </w:rPr>
      </w:pPr>
      <w:r>
        <w:rPr>
          <w:rFonts w:eastAsia="MS Mincho"/>
          <w:i/>
          <w:sz w:val="20"/>
          <w:szCs w:val="20"/>
          <w:lang w:eastAsia="it-IT"/>
        </w:rPr>
        <w:t>Comunicazione e Media</w:t>
      </w:r>
    </w:p>
    <w:p w14:paraId="654C48C5" w14:textId="77777777" w:rsidR="000340A1" w:rsidRDefault="000340A1" w:rsidP="00885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14:paraId="08AF6027" w14:textId="70B4DB41" w:rsidR="00885705" w:rsidRPr="00D456BB" w:rsidRDefault="00885705" w:rsidP="00885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</w:pPr>
      <w:bookmarkStart w:id="0" w:name="_GoBack"/>
      <w:bookmarkEnd w:id="0"/>
      <w:r w:rsidRPr="00D45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 xml:space="preserve">Un percorso </w:t>
      </w:r>
      <w:proofErr w:type="spellStart"/>
      <w:r w:rsidRPr="00D45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immersivo</w:t>
      </w:r>
      <w:proofErr w:type="spellEnd"/>
      <w:r w:rsidRPr="00D45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 xml:space="preserve"> nel Palazzo dell’Acquedotto per la giornata Mondiale dell’Acqua</w:t>
      </w:r>
    </w:p>
    <w:p w14:paraId="4B086A38" w14:textId="77777777" w:rsidR="00885705" w:rsidRPr="00D456BB" w:rsidRDefault="00885705" w:rsidP="00885705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456BB">
        <w:rPr>
          <w:rFonts w:ascii="Times New Roman" w:hAnsi="Times New Roman" w:cs="Times New Roman"/>
          <w:i/>
          <w:sz w:val="24"/>
          <w:szCs w:val="24"/>
        </w:rPr>
        <w:t>Lo storico palazzo, di via Cognetti a Bari, apre le porte ai cittadini con visite, musica e percorsi dedicati alla cultura dell’acqua, celebrando una storia che da oltre un secolo unisce la Puglia e ne alimenta l’identità collettiva</w:t>
      </w:r>
    </w:p>
    <w:p w14:paraId="1CDFCD13" w14:textId="77777777" w:rsidR="00885705" w:rsidRPr="00D456BB" w:rsidRDefault="00885705" w:rsidP="008857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56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Bari, 20 marzo 2026</w:t>
      </w:r>
      <w:r w:rsidRPr="00D456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In occasione della </w:t>
      </w:r>
      <w:r w:rsidRPr="00D456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Giornata Mondiale dell’Acqua</w:t>
      </w:r>
      <w:r w:rsidRPr="00D456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che si celebra domenica 22 marzo, </w:t>
      </w:r>
      <w:r w:rsidRPr="00D456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Acquedotto Pugliese</w:t>
      </w:r>
      <w:r w:rsidRPr="00D456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apre le porte del suo storico palazzo per una mattinata dedicata alla cultura dell’acqua e al suo valore per la comunità. Un evento pensato per cittadini, famiglie e appassionati, che unisce visite guidate, musica e percorsi espositivi in un’unica esperienza </w:t>
      </w:r>
      <w:proofErr w:type="spellStart"/>
      <w:r w:rsidRPr="00D456BB">
        <w:rPr>
          <w:rFonts w:ascii="Times New Roman" w:eastAsia="Times New Roman" w:hAnsi="Times New Roman" w:cs="Times New Roman"/>
          <w:sz w:val="24"/>
          <w:szCs w:val="24"/>
          <w:lang w:eastAsia="it-IT"/>
        </w:rPr>
        <w:t>immersiva</w:t>
      </w:r>
      <w:proofErr w:type="spellEnd"/>
      <w:r w:rsidRPr="00D456BB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50CB0680" w14:textId="77777777" w:rsidR="00885705" w:rsidRPr="00D456BB" w:rsidRDefault="00885705" w:rsidP="008857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56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attività prenderanno il via alle </w:t>
      </w:r>
      <w:r w:rsidRPr="00D456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ore 10.00</w:t>
      </w:r>
      <w:r w:rsidRPr="00D456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l’accesso al palazzo e al </w:t>
      </w:r>
      <w:r w:rsidRPr="00D456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Museo di Archeologia Industriale</w:t>
      </w:r>
      <w:r w:rsidRPr="00D456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piano terra, visitabile liberamente anche senza prenotazione. Le visite guidate, come ogni domenica, si svolgeranno in due turni: </w:t>
      </w:r>
      <w:r w:rsidRPr="00D456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10.00-11.00</w:t>
      </w:r>
      <w:r w:rsidRPr="00D456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</w:t>
      </w:r>
      <w:r w:rsidRPr="00D456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11.00-12.00</w:t>
      </w:r>
      <w:r w:rsidRPr="00D456BB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17C549F9" w14:textId="77777777" w:rsidR="00885705" w:rsidRPr="00D456BB" w:rsidRDefault="00885705" w:rsidP="008857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56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Nel </w:t>
      </w:r>
      <w:r w:rsidRPr="00D456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cortile monumentale</w:t>
      </w:r>
      <w:r w:rsidRPr="00D456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dalle </w:t>
      </w:r>
      <w:r w:rsidRPr="00D456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10.30 alle 11.30</w:t>
      </w:r>
      <w:r w:rsidRPr="00D456BB">
        <w:rPr>
          <w:rFonts w:ascii="Times New Roman" w:eastAsia="Times New Roman" w:hAnsi="Times New Roman" w:cs="Times New Roman"/>
          <w:sz w:val="24"/>
          <w:szCs w:val="24"/>
          <w:lang w:eastAsia="it-IT"/>
        </w:rPr>
        <w:t>, una piccola ensemble dell’</w:t>
      </w:r>
      <w:r w:rsidRPr="00D456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AYSO Orchestra (</w:t>
      </w:r>
      <w:proofErr w:type="spellStart"/>
      <w:r w:rsidRPr="00D456BB">
        <w:rPr>
          <w:rStyle w:val="Enfasicorsivo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Apulian</w:t>
      </w:r>
      <w:proofErr w:type="spellEnd"/>
      <w:r w:rsidRPr="00D456BB">
        <w:rPr>
          <w:rStyle w:val="Enfasicorsivo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 xml:space="preserve"> Youth Symphony Orchestra</w:t>
      </w:r>
      <w:r w:rsidRPr="00D456BB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)</w:t>
      </w:r>
      <w:r w:rsidRPr="00D456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accompagnerà i visitatori con un concerto ispirato al tema dell’acqua, pensato per amplificare l’esperienza sensoriale evocata dalle architetture del Palazzo e, in particolare, dall’</w:t>
      </w:r>
      <w:r w:rsidRPr="00D456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Albero della Vita</w:t>
      </w:r>
      <w:r w:rsidRPr="00D456BB">
        <w:rPr>
          <w:rFonts w:ascii="Times New Roman" w:eastAsia="Times New Roman" w:hAnsi="Times New Roman" w:cs="Times New Roman"/>
          <w:sz w:val="24"/>
          <w:szCs w:val="24"/>
          <w:lang w:eastAsia="it-IT"/>
        </w:rPr>
        <w:t>, la scenografica colonna marmorea da cui sgorga un candido zampillo d’acqua.</w:t>
      </w:r>
    </w:p>
    <w:p w14:paraId="06B39766" w14:textId="77777777" w:rsidR="00885705" w:rsidRPr="00D456BB" w:rsidRDefault="00885705" w:rsidP="008857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56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percorso espositivo sarà arricchito da due iniziative speciali. Nel corridoio del museo saranno esposti i totem con le immagini selezionate dal </w:t>
      </w:r>
      <w:r w:rsidRPr="00D456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contest fotografico</w:t>
      </w:r>
      <w:r w:rsidRPr="00D456BB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Pr="00D456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sul tema </w:t>
      </w:r>
      <w:r w:rsidRPr="00D456BB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L’acqua intorno a me,</w:t>
      </w:r>
      <w:r w:rsidRPr="00D456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ha coinvolto il personale di AQP, offrendo uno sguardo originale sul rapporto tra cittadini, acqua e territorio. La giornata sarà, inoltre, l’occasione per ammirare la mostra </w:t>
      </w:r>
      <w:r w:rsidRPr="00D456B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La parsimonia dell’acqua</w:t>
      </w:r>
      <w:r w:rsidRPr="00D456BB">
        <w:rPr>
          <w:rFonts w:ascii="Times New Roman" w:eastAsia="Times New Roman" w:hAnsi="Times New Roman" w:cs="Times New Roman"/>
          <w:sz w:val="24"/>
          <w:szCs w:val="24"/>
          <w:lang w:eastAsia="it-IT"/>
        </w:rPr>
        <w:t>, composta da ventotto artistici annaffiatoi in ceramica: un omaggio creativo al valore dell’acqua come bene prezioso da custodire.</w:t>
      </w:r>
    </w:p>
    <w:p w14:paraId="32C3D18A" w14:textId="77777777" w:rsidR="00885705" w:rsidRPr="00D456BB" w:rsidRDefault="00885705" w:rsidP="008857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56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questa iniziativa, </w:t>
      </w:r>
      <w:r w:rsidRPr="00D456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Acquedotto Pugliese</w:t>
      </w:r>
      <w:r w:rsidRPr="00D456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rinnova il proprio impegno nella diffusione della cultura dell’acqua, bene comune, e nella valorizzazione del suo patrimonio storico, simbolico e identitario.</w:t>
      </w:r>
    </w:p>
    <w:p w14:paraId="6EC2822D" w14:textId="5DA92288" w:rsidR="001F7DB6" w:rsidRPr="005D5C43" w:rsidRDefault="001F7DB6" w:rsidP="005D5C43">
      <w:pPr>
        <w:pStyle w:val="NormaleWeb"/>
        <w:spacing w:line="276" w:lineRule="auto"/>
      </w:pPr>
    </w:p>
    <w:sectPr w:rsidR="001F7DB6" w:rsidRPr="005D5C43" w:rsidSect="008745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134" w:bottom="1134" w:left="1134" w:header="425" w:footer="9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AF7D7" w14:textId="77777777" w:rsidR="00B27482" w:rsidRDefault="00B27482" w:rsidP="00714662">
      <w:pPr>
        <w:spacing w:after="0" w:line="240" w:lineRule="auto"/>
      </w:pPr>
      <w:r>
        <w:separator/>
      </w:r>
    </w:p>
  </w:endnote>
  <w:endnote w:type="continuationSeparator" w:id="0">
    <w:p w14:paraId="0278FDB1" w14:textId="77777777" w:rsidR="00B27482" w:rsidRDefault="00B27482" w:rsidP="00714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0BE8F" w14:textId="77777777" w:rsidR="00092F19" w:rsidRDefault="00092F1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8572456"/>
      <w:docPartObj>
        <w:docPartGallery w:val="Page Numbers (Bottom of Page)"/>
        <w:docPartUnique/>
      </w:docPartObj>
    </w:sdtPr>
    <w:sdtEndPr/>
    <w:sdtContent>
      <w:sdt>
        <w:sdtPr>
          <w:id w:val="288861608"/>
          <w:docPartObj>
            <w:docPartGallery w:val="Page Numbers (Top of Page)"/>
            <w:docPartUnique/>
          </w:docPartObj>
        </w:sdtPr>
        <w:sdtEndPr/>
        <w:sdtContent>
          <w:p w14:paraId="2DB6A3F8" w14:textId="77777777" w:rsidR="00D310C3" w:rsidRDefault="00D310C3">
            <w:pPr>
              <w:pStyle w:val="Pidipagina"/>
              <w:jc w:val="right"/>
            </w:pPr>
          </w:p>
          <w:p w14:paraId="71956E70" w14:textId="77777777" w:rsidR="00D310C3" w:rsidRDefault="00D310C3">
            <w:pPr>
              <w:pStyle w:val="Pidipagina"/>
              <w:jc w:val="right"/>
            </w:pPr>
          </w:p>
          <w:p w14:paraId="5028E109" w14:textId="501FCB87" w:rsidR="00714662" w:rsidRDefault="00D310C3">
            <w:pPr>
              <w:pStyle w:val="Pidipagina"/>
              <w:jc w:val="right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2336" behindDoc="1" locked="0" layoutInCell="1" allowOverlap="1" wp14:anchorId="7EF53A47" wp14:editId="350AA1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-175053</wp:posOffset>
                  </wp:positionV>
                  <wp:extent cx="6120130" cy="499745"/>
                  <wp:effectExtent l="0" t="0" r="1270" b="0"/>
                  <wp:wrapNone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 6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499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4662">
              <w:t xml:space="preserve">Pag. </w:t>
            </w:r>
            <w:r w:rsidR="00714662">
              <w:rPr>
                <w:b/>
                <w:bCs/>
                <w:sz w:val="24"/>
                <w:szCs w:val="24"/>
              </w:rPr>
              <w:fldChar w:fldCharType="begin"/>
            </w:r>
            <w:r w:rsidR="00714662">
              <w:rPr>
                <w:b/>
                <w:bCs/>
              </w:rPr>
              <w:instrText>PAGE</w:instrText>
            </w:r>
            <w:r w:rsidR="00714662">
              <w:rPr>
                <w:b/>
                <w:bCs/>
                <w:sz w:val="24"/>
                <w:szCs w:val="24"/>
              </w:rPr>
              <w:fldChar w:fldCharType="separate"/>
            </w:r>
            <w:r w:rsidR="002A1A45">
              <w:rPr>
                <w:b/>
                <w:bCs/>
                <w:noProof/>
              </w:rPr>
              <w:t>2</w:t>
            </w:r>
            <w:r w:rsidR="00714662">
              <w:rPr>
                <w:b/>
                <w:bCs/>
                <w:sz w:val="24"/>
                <w:szCs w:val="24"/>
              </w:rPr>
              <w:fldChar w:fldCharType="end"/>
            </w:r>
            <w:r w:rsidR="00714662">
              <w:t xml:space="preserve"> a </w:t>
            </w:r>
            <w:r w:rsidR="00714662">
              <w:rPr>
                <w:b/>
                <w:bCs/>
                <w:sz w:val="24"/>
                <w:szCs w:val="24"/>
              </w:rPr>
              <w:fldChar w:fldCharType="begin"/>
            </w:r>
            <w:r w:rsidR="00714662">
              <w:rPr>
                <w:b/>
                <w:bCs/>
              </w:rPr>
              <w:instrText>NUMPAGES</w:instrText>
            </w:r>
            <w:r w:rsidR="00714662">
              <w:rPr>
                <w:b/>
                <w:bCs/>
                <w:sz w:val="24"/>
                <w:szCs w:val="24"/>
              </w:rPr>
              <w:fldChar w:fldCharType="separate"/>
            </w:r>
            <w:r w:rsidR="002A1A45">
              <w:rPr>
                <w:b/>
                <w:bCs/>
                <w:noProof/>
              </w:rPr>
              <w:t>2</w:t>
            </w:r>
            <w:r w:rsidR="0071466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4DF3B4" w14:textId="1ED48923" w:rsidR="00714662" w:rsidRDefault="0071466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98536" w14:textId="77777777" w:rsidR="00167224" w:rsidRDefault="00167224" w:rsidP="00167224">
    <w:pPr>
      <w:tabs>
        <w:tab w:val="center" w:pos="4819"/>
        <w:tab w:val="right" w:pos="9638"/>
      </w:tabs>
      <w:spacing w:after="0" w:line="240" w:lineRule="auto"/>
      <w:rPr>
        <w:sz w:val="20"/>
        <w:szCs w:val="20"/>
      </w:rPr>
    </w:pPr>
  </w:p>
  <w:p w14:paraId="6DB83C29" w14:textId="77777777" w:rsidR="00167224" w:rsidRDefault="00167224" w:rsidP="00167224">
    <w:pPr>
      <w:tabs>
        <w:tab w:val="center" w:pos="4819"/>
        <w:tab w:val="right" w:pos="9638"/>
      </w:tabs>
      <w:spacing w:after="0" w:line="240" w:lineRule="auto"/>
      <w:rPr>
        <w:sz w:val="20"/>
        <w:szCs w:val="20"/>
      </w:rPr>
    </w:pPr>
    <w:r>
      <w:rPr>
        <w:sz w:val="20"/>
        <w:szCs w:val="20"/>
      </w:rPr>
      <w:t>Comunicazione e Media</w:t>
    </w:r>
  </w:p>
  <w:p w14:paraId="4FE8DF0A" w14:textId="77777777" w:rsidR="00167224" w:rsidRDefault="00167224" w:rsidP="00167224">
    <w:pPr>
      <w:tabs>
        <w:tab w:val="center" w:pos="4819"/>
        <w:tab w:val="right" w:pos="9638"/>
      </w:tabs>
      <w:spacing w:after="0" w:line="240" w:lineRule="auto"/>
      <w:rPr>
        <w:sz w:val="20"/>
        <w:szCs w:val="20"/>
      </w:rPr>
    </w:pPr>
    <w:r>
      <w:rPr>
        <w:sz w:val="20"/>
        <w:szCs w:val="20"/>
      </w:rPr>
      <w:t>Responsabile: Vito Palumbo</w:t>
    </w:r>
  </w:p>
  <w:p w14:paraId="33C15CEC" w14:textId="77882A1A" w:rsidR="00167224" w:rsidRDefault="00167224" w:rsidP="00167224">
    <w:pPr>
      <w:tabs>
        <w:tab w:val="center" w:pos="4819"/>
        <w:tab w:val="right" w:pos="9638"/>
      </w:tabs>
      <w:spacing w:after="0" w:line="240" w:lineRule="auto"/>
      <w:rPr>
        <w:sz w:val="20"/>
        <w:szCs w:val="20"/>
      </w:rPr>
    </w:pPr>
    <w:proofErr w:type="spellStart"/>
    <w:r>
      <w:rPr>
        <w:sz w:val="20"/>
        <w:szCs w:val="20"/>
      </w:rPr>
      <w:t>Rif</w:t>
    </w:r>
    <w:proofErr w:type="spellEnd"/>
    <w:r>
      <w:rPr>
        <w:sz w:val="20"/>
        <w:szCs w:val="20"/>
      </w:rPr>
      <w:t xml:space="preserve">: </w:t>
    </w:r>
    <w:r w:rsidR="00092F19">
      <w:rPr>
        <w:sz w:val="20"/>
        <w:szCs w:val="20"/>
      </w:rPr>
      <w:t>Mimmo Larovere - 335</w:t>
    </w:r>
    <w:r>
      <w:rPr>
        <w:sz w:val="20"/>
        <w:szCs w:val="20"/>
      </w:rPr>
      <w:t xml:space="preserve"> 6</w:t>
    </w:r>
    <w:r w:rsidR="00092F19">
      <w:rPr>
        <w:sz w:val="20"/>
        <w:szCs w:val="20"/>
      </w:rPr>
      <w:t>200192</w:t>
    </w:r>
    <w:r>
      <w:rPr>
        <w:sz w:val="20"/>
        <w:szCs w:val="20"/>
      </w:rPr>
      <w:t xml:space="preserve"> - </w:t>
    </w:r>
    <w:hyperlink r:id="rId1" w:history="1">
      <w:r w:rsidR="00092F19" w:rsidRPr="00C062C0">
        <w:rPr>
          <w:rStyle w:val="Collegamentoipertestuale"/>
          <w:sz w:val="20"/>
          <w:szCs w:val="20"/>
        </w:rPr>
        <w:t>d.larovere@aqp.it</w:t>
      </w:r>
    </w:hyperlink>
  </w:p>
  <w:p w14:paraId="6638FB44" w14:textId="6F22736A" w:rsidR="004F290A" w:rsidRDefault="00D310C3" w:rsidP="004647D8">
    <w:pPr>
      <w:pStyle w:val="Pidipagina"/>
      <w:tabs>
        <w:tab w:val="clear" w:pos="4819"/>
        <w:tab w:val="clear" w:pos="9638"/>
        <w:tab w:val="left" w:pos="5863"/>
      </w:tabs>
      <w:rPr>
        <w:sz w:val="20"/>
        <w:szCs w:val="20"/>
      </w:rPr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2B2F1FB3" wp14:editId="25D50ACD">
          <wp:simplePos x="0" y="0"/>
          <wp:positionH relativeFrom="column">
            <wp:posOffset>-869</wp:posOffset>
          </wp:positionH>
          <wp:positionV relativeFrom="paragraph">
            <wp:posOffset>126813</wp:posOffset>
          </wp:positionV>
          <wp:extent cx="6120130" cy="817151"/>
          <wp:effectExtent l="0" t="0" r="0" b="254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17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7D8">
      <w:rPr>
        <w:sz w:val="20"/>
        <w:szCs w:val="20"/>
      </w:rPr>
      <w:tab/>
    </w:r>
  </w:p>
  <w:p w14:paraId="330C5A70" w14:textId="75E026AD" w:rsidR="00714662" w:rsidRDefault="00714662" w:rsidP="00714662">
    <w:pPr>
      <w:pStyle w:val="Pidipagina"/>
      <w:rPr>
        <w:rStyle w:val="Collegamentoipertestuale"/>
        <w:sz w:val="20"/>
        <w:szCs w:val="20"/>
      </w:rPr>
    </w:pPr>
    <w:r>
      <w:rPr>
        <w:rStyle w:val="Collegamentoipertestuale"/>
        <w:sz w:val="20"/>
        <w:szCs w:val="20"/>
      </w:rPr>
      <w:t xml:space="preserve"> </w:t>
    </w:r>
  </w:p>
  <w:p w14:paraId="7BF64264" w14:textId="09CF2485" w:rsidR="00714662" w:rsidRDefault="00B27482" w:rsidP="00714662">
    <w:pPr>
      <w:pStyle w:val="Pidipagina"/>
      <w:jc w:val="right"/>
    </w:pPr>
    <w:sdt>
      <w:sdtPr>
        <w:id w:val="1652550710"/>
        <w:docPartObj>
          <w:docPartGallery w:val="Page Numbers (Bottom of Page)"/>
          <w:docPartUnique/>
        </w:docPartObj>
      </w:sdtPr>
      <w:sdtEndPr/>
      <w:sdtContent>
        <w:sdt>
          <w:sdtPr>
            <w:id w:val="1178001841"/>
            <w:docPartObj>
              <w:docPartGallery w:val="Page Numbers (Top of Page)"/>
              <w:docPartUnique/>
            </w:docPartObj>
          </w:sdtPr>
          <w:sdtEndPr/>
          <w:sdtContent>
            <w:r w:rsidR="00714662">
              <w:t xml:space="preserve">Pag. </w:t>
            </w:r>
            <w:r w:rsidR="00714662">
              <w:rPr>
                <w:b/>
                <w:bCs/>
                <w:sz w:val="24"/>
                <w:szCs w:val="24"/>
              </w:rPr>
              <w:fldChar w:fldCharType="begin"/>
            </w:r>
            <w:r w:rsidR="00714662">
              <w:rPr>
                <w:b/>
                <w:bCs/>
              </w:rPr>
              <w:instrText>PAGE</w:instrText>
            </w:r>
            <w:r w:rsidR="00714662">
              <w:rPr>
                <w:b/>
                <w:bCs/>
                <w:sz w:val="24"/>
                <w:szCs w:val="24"/>
              </w:rPr>
              <w:fldChar w:fldCharType="separate"/>
            </w:r>
            <w:r w:rsidR="000340A1">
              <w:rPr>
                <w:b/>
                <w:bCs/>
                <w:noProof/>
              </w:rPr>
              <w:t>1</w:t>
            </w:r>
            <w:r w:rsidR="00714662">
              <w:rPr>
                <w:b/>
                <w:bCs/>
                <w:sz w:val="24"/>
                <w:szCs w:val="24"/>
              </w:rPr>
              <w:fldChar w:fldCharType="end"/>
            </w:r>
            <w:r w:rsidR="00714662">
              <w:t xml:space="preserve"> a </w:t>
            </w:r>
            <w:r w:rsidR="00714662">
              <w:rPr>
                <w:b/>
                <w:bCs/>
                <w:sz w:val="24"/>
                <w:szCs w:val="24"/>
              </w:rPr>
              <w:fldChar w:fldCharType="begin"/>
            </w:r>
            <w:r w:rsidR="00714662">
              <w:rPr>
                <w:b/>
                <w:bCs/>
              </w:rPr>
              <w:instrText>NUMPAGES</w:instrText>
            </w:r>
            <w:r w:rsidR="00714662">
              <w:rPr>
                <w:b/>
                <w:bCs/>
                <w:sz w:val="24"/>
                <w:szCs w:val="24"/>
              </w:rPr>
              <w:fldChar w:fldCharType="separate"/>
            </w:r>
            <w:r w:rsidR="000340A1">
              <w:rPr>
                <w:b/>
                <w:bCs/>
                <w:noProof/>
              </w:rPr>
              <w:t>1</w:t>
            </w:r>
            <w:r w:rsidR="0071466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15DF003" w14:textId="24E87C3C" w:rsidR="00714662" w:rsidRDefault="00F7698F" w:rsidP="00714662">
    <w:pPr>
      <w:pStyle w:val="Pidipagina"/>
    </w:pPr>
    <w: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51C5D" w14:textId="77777777" w:rsidR="00B27482" w:rsidRDefault="00B27482" w:rsidP="00714662">
      <w:pPr>
        <w:spacing w:after="0" w:line="240" w:lineRule="auto"/>
      </w:pPr>
      <w:r>
        <w:separator/>
      </w:r>
    </w:p>
  </w:footnote>
  <w:footnote w:type="continuationSeparator" w:id="0">
    <w:p w14:paraId="31557AD7" w14:textId="77777777" w:rsidR="00B27482" w:rsidRDefault="00B27482" w:rsidP="00714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51F9E" w14:textId="77777777" w:rsidR="00092F19" w:rsidRDefault="00092F1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4B940" w14:textId="1E1C3A0D" w:rsidR="00E9489E" w:rsidRDefault="00E9489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28C60AC4" wp14:editId="5097DA5E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7556500" cy="1114425"/>
          <wp:effectExtent l="0" t="0" r="6350" b="9525"/>
          <wp:wrapThrough wrapText="bothSides">
            <wp:wrapPolygon edited="0">
              <wp:start x="0" y="0"/>
              <wp:lineTo x="0" y="21415"/>
              <wp:lineTo x="21564" y="21415"/>
              <wp:lineTo x="21564" y="0"/>
              <wp:lineTo x="0" y="0"/>
            </wp:wrapPolygon>
          </wp:wrapThrough>
          <wp:docPr id="134" name="Immagine 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6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53"/>
                  <a:stretch/>
                </pic:blipFill>
                <pic:spPr bwMode="auto">
                  <a:xfrm>
                    <a:off x="0" y="0"/>
                    <a:ext cx="75565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2999C" w14:textId="7F60E169" w:rsidR="00E9489E" w:rsidRDefault="004647D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2D52F4CF" wp14:editId="7147F0AD">
          <wp:simplePos x="0" y="0"/>
          <wp:positionH relativeFrom="page">
            <wp:posOffset>-36299</wp:posOffset>
          </wp:positionH>
          <wp:positionV relativeFrom="page">
            <wp:posOffset>7620</wp:posOffset>
          </wp:positionV>
          <wp:extent cx="2059305" cy="1654810"/>
          <wp:effectExtent l="0" t="0" r="0" b="2540"/>
          <wp:wrapThrough wrapText="bothSides">
            <wp:wrapPolygon edited="0">
              <wp:start x="0" y="0"/>
              <wp:lineTo x="0" y="21384"/>
              <wp:lineTo x="21380" y="21384"/>
              <wp:lineTo x="21380" y="0"/>
              <wp:lineTo x="0" y="0"/>
            </wp:wrapPolygon>
          </wp:wrapThrough>
          <wp:docPr id="135" name="Immagine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921"/>
                  <a:stretch/>
                </pic:blipFill>
                <pic:spPr bwMode="auto">
                  <a:xfrm>
                    <a:off x="0" y="0"/>
                    <a:ext cx="2059305" cy="16548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62"/>
    <w:rsid w:val="000340A1"/>
    <w:rsid w:val="00092F19"/>
    <w:rsid w:val="000C4DC1"/>
    <w:rsid w:val="00167224"/>
    <w:rsid w:val="001F7DB6"/>
    <w:rsid w:val="0027119F"/>
    <w:rsid w:val="00273F4F"/>
    <w:rsid w:val="00275185"/>
    <w:rsid w:val="00283BEB"/>
    <w:rsid w:val="002A1A45"/>
    <w:rsid w:val="002D3A86"/>
    <w:rsid w:val="0031094F"/>
    <w:rsid w:val="00354D7A"/>
    <w:rsid w:val="003D5E0A"/>
    <w:rsid w:val="004647D8"/>
    <w:rsid w:val="004F290A"/>
    <w:rsid w:val="005175A6"/>
    <w:rsid w:val="005540E3"/>
    <w:rsid w:val="005D5C43"/>
    <w:rsid w:val="00622D8E"/>
    <w:rsid w:val="00652C01"/>
    <w:rsid w:val="006B66CE"/>
    <w:rsid w:val="00714662"/>
    <w:rsid w:val="007544A4"/>
    <w:rsid w:val="007D0713"/>
    <w:rsid w:val="008745F3"/>
    <w:rsid w:val="00885705"/>
    <w:rsid w:val="00934393"/>
    <w:rsid w:val="00954D46"/>
    <w:rsid w:val="009B36A2"/>
    <w:rsid w:val="00AA3887"/>
    <w:rsid w:val="00B27482"/>
    <w:rsid w:val="00B379DC"/>
    <w:rsid w:val="00B845B4"/>
    <w:rsid w:val="00C36C78"/>
    <w:rsid w:val="00D310C3"/>
    <w:rsid w:val="00D344CE"/>
    <w:rsid w:val="00D456BB"/>
    <w:rsid w:val="00D915D1"/>
    <w:rsid w:val="00DA233F"/>
    <w:rsid w:val="00E9489E"/>
    <w:rsid w:val="00EE5C89"/>
    <w:rsid w:val="00F7698F"/>
    <w:rsid w:val="00F83048"/>
    <w:rsid w:val="00FA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5E4B2"/>
  <w15:chartTrackingRefBased/>
  <w15:docId w15:val="{463954A8-11D7-49CE-B50F-0DCBC138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29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146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4662"/>
  </w:style>
  <w:style w:type="paragraph" w:styleId="Pidipagina">
    <w:name w:val="footer"/>
    <w:basedOn w:val="Normale"/>
    <w:link w:val="PidipaginaCarattere"/>
    <w:uiPriority w:val="99"/>
    <w:unhideWhenUsed/>
    <w:rsid w:val="007146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662"/>
  </w:style>
  <w:style w:type="character" w:styleId="Collegamentoipertestuale">
    <w:name w:val="Hyperlink"/>
    <w:rsid w:val="00714662"/>
    <w:rPr>
      <w:rFonts w:ascii="Calibri" w:eastAsia="Calibri" w:hAnsi="Calibri" w:cs="Times New Roman"/>
      <w:color w:val="0563C1"/>
      <w:u w:val="single"/>
    </w:rPr>
  </w:style>
  <w:style w:type="paragraph" w:styleId="NormaleWeb">
    <w:name w:val="Normal (Web)"/>
    <w:basedOn w:val="Normale"/>
    <w:uiPriority w:val="99"/>
    <w:unhideWhenUsed/>
    <w:rsid w:val="00D344CE"/>
    <w:pPr>
      <w:spacing w:before="100" w:beforeAutospacing="1" w:after="0" w:line="240" w:lineRule="auto"/>
      <w:ind w:right="431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western">
    <w:name w:val="western"/>
    <w:basedOn w:val="Normale"/>
    <w:uiPriority w:val="99"/>
    <w:rsid w:val="00D344CE"/>
    <w:pPr>
      <w:spacing w:before="100" w:beforeAutospacing="1" w:after="0" w:line="240" w:lineRule="auto"/>
      <w:ind w:right="431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8857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mailto:d.larovere@aqp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22F37-4D96-42DF-85A9-1FABBBB3B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Larovere Domenico</cp:lastModifiedBy>
  <cp:revision>5</cp:revision>
  <dcterms:created xsi:type="dcterms:W3CDTF">2026-03-20T09:21:00Z</dcterms:created>
  <dcterms:modified xsi:type="dcterms:W3CDTF">2026-03-20T09:24:00Z</dcterms:modified>
</cp:coreProperties>
</file>